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ПУБЛИЧНАЯ ОФЕРТА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О БЛАГОТВОРИТЕЛЬНОЙ ПОМОЩИ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(о заключении договора благотворительного пожертвования)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1. Общие положения: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1.1 Настоящая публичная оферта (далее – «Оферта») является предложением Фонда поддержки семьи, материнства и детства «Женщины за жизнь», зарегистрированного за основным государственным регистрационным номером 1167700058954, расположенного по адресу: Российская Федерация, г. Москва, Озерковская наб., д. 22/24, стр. 1, оф. 103, в лице генерального директора Москвитиной Натальи Игоревны, действующей на основании Устава, (далее – «Благополучатель» или «Фонд») заключить на указанных ниже условиях договор благотворительного пожертвования (далее – «Договор») с любым физическим и / или юридическим лицом, отозвавшимся на такое предложение (далее – «Благотворитель»).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1.2 Благополучатель является некоммерческой благотворительной организацией, созданной в форме фонда, действующей на основании Устава и в соответствии с Федеральным законом от 11 августа 1995 года № 135-ФЗ «О благотворительной деятельности и добровольчестве (волонтерстве)» (далее – «Закон «О благотворительной деятельности»), обладает необходимыми правами для получения Пожертвования (как этот термин определен ниже) в интересах осуществления своей уставной деятельности.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1.3 Настоящая Оферта является публичной офертой в соответствии с пунктом 2 статьи 437 Гражданского Кодекса Российской Федерации. Внесение Пожертвования (как этот термин определен в пункте 2 Оферты) в адрес Благополучателя считается акцептом настоящей Оферты на указанных далее условиях.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1.4 Фонд готов заключать договоры пожертвования в ином порядке и (или) на иных условиях, нежели это предусмотрено Офертой, для чего любое заинтересованное лицо вправе обратиться для заключения соответствующего договора в Фонд.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2. Предмет Договора: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2.1 По настоящему договору Благотворитель в качестве добровольного благотворительного пожертвования безвозмездно передает Благополучателю собственные денежные средства любым удобным для Благотворителя способом, указанном в пункте 3 настоящего договора, а Благополучатель принимает благотворительное пожертвование и использует его в общеполезных целях, под которыми понимаются уставные цели Благополучателя, соответствующие Закону «О благотворительной деятельности» и предусмотренные Благотворительной программой Фонда. 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2.2. Факт передачи пожертвования свидетельствует о полном согласии Благотворителя с условиями настоящего договора.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2.3. Выполнение Благотворителем действий по настоящему договору признается пожертвованием в соответствии со статьей 582 Гражданского кодекса Российской Федерации.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2.4. Деятельность Фонда направлена на социальную поддержку и защиту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обстоятельств, не способны самостоятельно реализовывать свои права и законные интересы, улучшение материального и социального статуса беременных женщин, многодетных матерей и матерей с детьми до года жизни , ведение информационно-просветительской деятельности в сфере защиты жизни до рождения, профилактике искусственного прерывания беременности по желанию женщины, содействие защите материнства,  детства, отцовства, содействие укреплению престижа и роли семьи в обществе.</w:t>
        <w:tab/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3. Порядок передачи Пожертвования и иные условия: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3.1 Благотворитель самостоятельно определяет размер Пожертвования и вносит его в адрес Благополучателя любым способом, указанным на официальном сайте Благополучателя </w:t>
      </w:r>
      <w:r>
        <w:rPr>
          <w:rFonts w:cs="Calibri" w:cstheme="minorHAnsi"/>
          <w:sz w:val="24"/>
          <w:szCs w:val="24"/>
          <w:u w:val="single"/>
        </w:rPr>
        <w:t>www.womenprolife.ru</w:t>
      </w:r>
      <w:r>
        <w:rPr>
          <w:rFonts w:cs="Calibri" w:cstheme="minorHAnsi"/>
          <w:sz w:val="24"/>
          <w:szCs w:val="24"/>
        </w:rPr>
        <w:t>. Документом, подтверждающим внесение Пожертвования, является сообщение, направленное Благополучателем или его платёжным агентом на контактные данные Благотворителя, указанные им при внесении Пожертвования, либо отметка об исполнении платёжного поручения в банке Благотворителя.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3.2. Действие настоящего договора распространяется на внесение пожертвований через ящики-копилки, устанавливаемые для сбора средств Фондом.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3.3 Внесение Пожертвования Благотворителем означает полное и безусловное согласие Благотворителя с условиями настоящей Оферты. Оферта считается акцептованной Благотворителем в момент внесения Пожертвования Благотворителем в адрес Благополучателя.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3.4 Благополучатель обязуется осуществлять все разумно необходимые действия для принятия Пожертвования от Благотворителя и его надлежащего использования.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3.5 Благотворитель подтверждает, что вправе самостоятельно осуществить Пожертвование или получил необходимые согласия и разрешения для осуществления Пожертвования. Стороны настоящим подтверждают, что им неизвестно о каких-либо обстоятельствах или требованиях, препятствующих передаче Пожертвования Благополучателю.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3.7 Если иное не предусмотрено применимым законодательством, Пожертвование не облагается НДС. 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Благотворитель — юридическое лицо подтверждает, что Благотворительное пожертвование выплачено им из средств чистой прибыли. 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Благотворитель — юридическое лицо подтверждает, что не является иностранной организацией, либо российским юридическим лицом, получающим денежные средства от иностранных источников.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Благотворитель — физическое лицо подтверждает, что является гражданином Российской Федерации.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Благотворитель — физическое лицо имеет право на получение социального налогового вычета на сумму осуществлённых им благотворительных пожертвований.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4. Права и обязанности сторон: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4.1. Фонд обязуется использовать полученные от Благотворителя по настоящему договору денежные средства строго в соответствии с действующим законодательством РФ в рамках своей уставной деятельности.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4.2. Благотворитель имеет право по своему усмотрению выбрать цель пожертвования, указав соответствующее назначение платежа при переводе пожертвования.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4.3. При получении пожертвования без уточнения цели, Фонд самостоятельно конкретизирует его использования, исходя из статей бюджета Благотворительной программы Фонда.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4.4. При получении пожертвования с указанием цели, например, фамилии и имени нуждающегося, Фонд направляет пожертвование на помощь этому лицу. В случае, если сумма пожертвований конкретному лицу превысит сумму, необходимую для оказания помощи, Фонд использует положительную разницу между суммой поступивших пожертвований и суммой, необходимой для оказания помощи конкретному лицу, на реализацию Благотворительной программы Фонда, сохраняя приоритет в использовании остатков средств на помощь другим лицам, нуждающимся в подобной помощи.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Осуществляя пожертвование, Благотворитель соглашается с тем, что после выполнения указанной им цели Фонд самостоятельно определяет цели использования пожертвования в рамках Благотворительной программы Фонда.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4.5. Пожертвования, полученные Фондом без указания конкретного назначения, направляются на осуществление Фондом уставных целей, предусмотренных его Уставом для реализации Благотворительной программы.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4.6. Благотворитель вправе запрашивать и получать информацию о характере и размере необходимой помощи на конкретные цели, а также по благотворительным проектам Фонда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4.7. Благотворитель имеет право на получение информации об использовании его Пожертвования путем доступа к информации, размещенной на официальном сайте Благополучателя www.womenprolife.ru в форме Отчётов Благополучателя об осуществляемой им деятельности.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5. Срок действия Оферты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5.1. Настоящая Оферта вступает в силу с даты ее публикации на официальном сайте Благополучателя в сети Интернет </w:t>
      </w:r>
      <w:r>
        <w:rPr>
          <w:rFonts w:cs="Calibri" w:cstheme="minorHAnsi"/>
          <w:sz w:val="24"/>
          <w:szCs w:val="24"/>
          <w:u w:val="single"/>
        </w:rPr>
        <w:t>www.womenprolife.ru</w:t>
      </w:r>
      <w:r>
        <w:rPr>
          <w:rFonts w:cs="Calibri" w:cstheme="minorHAnsi"/>
          <w:sz w:val="24"/>
          <w:szCs w:val="24"/>
        </w:rPr>
        <w:t xml:space="preserve"> и действует до момента размещения на указанном сайте извещения об отзыве Оферты (далее – «Дата отзыва Оферты»). Благополучатель вправе отозвать настоящую Оферту в любое время. Акцепт Оферты после Даты отзыва Оферты не допускается.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6. Обработка персональных данных Благотворителей – физических лиц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6.1 В целях исполнения Договора Благополучатель может обрабатывать следующие персональные данные Благотворителя: фамилия, имя, отчество; дата и место рождения; данные паспорта или иного документа, удостоверяющего личность Благотворителя (серия, номер, дата выдачи и орган, выдавший паспорт или иной документ, удостоверяющий личность, иная информация, содержащаяся в паспорте или ином документе, удостоверяющем личность); телефонный номер; адрес электронной почты; идентификационный номер налогоплательщика; сведения о банковских счетах и реквизитах; данные банковских платежных карт, выпущенных к банковским счетам Благотворителя, используемым для осуществления пожертвований в пользу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Благополучателя; иные персональные данные, обработка которых необходима для исполнения Договора (далее совместно – «Персональные данные Благотворителя»).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6.2 В соответствии с пунктом 5 части 1 статьи 6 Федерального закона от 27 июля 2006 года № 152-ФЗ «О персональных данных» обработка Благополучателем Персональных данных Благотворителя в целях исполнения Договора не требует получения отдельного согласия Благотворителя.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7. Использование информации о Благотворителях – юридических лицах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7.1. Благополучатель вправе размещать на своем сайте в сети Интернет по адресу </w:t>
      </w:r>
      <w:r>
        <w:rPr>
          <w:rFonts w:cs="Calibri" w:cstheme="minorHAnsi"/>
          <w:sz w:val="24"/>
          <w:szCs w:val="24"/>
          <w:u w:val="single"/>
        </w:rPr>
        <w:t>www.womenprolife.ru</w:t>
      </w:r>
      <w:r>
        <w:rPr>
          <w:rFonts w:cs="Calibri" w:cstheme="minorHAnsi"/>
          <w:sz w:val="24"/>
          <w:szCs w:val="24"/>
        </w:rPr>
        <w:t>, на страницах Благополучателя в социальных сетях, а также в СМИ и в выпускаемых Благополучателем или при его поддержке печатных и иных информационных материалах информацию о Благотворителе (наименование, месторасположение, суммы пожертвования), полученную в связи с исполнением Договора.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8. Использование информации о Благотворителях – физических лицах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8.1. Благополучатель вправе указывать в отчетах о поступлении денежных средств имя, отчество и первую букву фамилии Благотворителя, и/или четыре последние цифры номера его телефона, либо четыре последние цифры номера банковской карты, с которых было произведено пожертвование. Указанные в настоящем пункте данные и отчеты могут быть опубликованы Фондом в рамках раскрытия информации о своей деятельности.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9. Разрешение споров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9.1 Все разногласия и споры, возникающие между Сторонами в связи или вследствие настоящей Оферты и / или Договора, разрешаются путем переговоров.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9.2 Стороны несут ответственность за достоверность информации, предоставляемой друг другу.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9.3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9.4 Настоящая Оферта и Договор регулируются и подлежат толкованию в соответствии с законодательством Российской Федерации. Все споры, разногласия или требования, возникающие из настоящей Оферты и/или Договора или в связи с ними, в том числе касающиеся их исполнения, нарушения, прекращения или недействительности, в случае невозможности их разрешения путем переговоров подлежат разрешению в суде по месту нахождения Фонда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10. Адрес и банковские реквизиты Благополучателя: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Фонд поддержки семьи, материнства и детства «Женщины за жизнь»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ИНН  7714392719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ОГРН 1167700058954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Юридический адрес: 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115184, г. Москва, Озерковская наб, д.22/24, стр. 1, оф. 103</w:t>
      </w:r>
      <w:bookmarkStart w:id="0" w:name="_GoBack"/>
      <w:bookmarkEnd w:id="0"/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  <w:lang w:val="en-US"/>
        </w:rPr>
        <w:t>E</w:t>
      </w:r>
      <w:r>
        <w:rPr>
          <w:rFonts w:cs="Calibri" w:cstheme="minorHAnsi"/>
          <w:sz w:val="24"/>
          <w:szCs w:val="24"/>
        </w:rPr>
        <w:t>-</w:t>
      </w:r>
      <w:r>
        <w:rPr>
          <w:rFonts w:cs="Calibri" w:cstheme="minorHAnsi"/>
          <w:sz w:val="24"/>
          <w:szCs w:val="24"/>
          <w:lang w:val="en-US"/>
        </w:rPr>
        <w:t>mail</w:t>
      </w:r>
      <w:r>
        <w:rPr>
          <w:rFonts w:cs="Calibri" w:cstheme="minorHAnsi"/>
          <w:sz w:val="24"/>
          <w:szCs w:val="24"/>
        </w:rPr>
        <w:t xml:space="preserve">: </w:t>
      </w:r>
      <w:r>
        <w:rPr>
          <w:rFonts w:cs="Calibri" w:cstheme="minorHAnsi"/>
          <w:sz w:val="24"/>
          <w:szCs w:val="24"/>
          <w:lang w:val="en-US"/>
        </w:rPr>
        <w:t>womenprolife</w:t>
      </w:r>
      <w:r>
        <w:rPr>
          <w:rFonts w:cs="Calibri" w:cstheme="minorHAnsi"/>
          <w:sz w:val="24"/>
          <w:szCs w:val="24"/>
        </w:rPr>
        <w:t>@</w:t>
      </w:r>
      <w:r>
        <w:rPr>
          <w:rFonts w:cs="Calibri" w:cstheme="minorHAnsi"/>
          <w:sz w:val="24"/>
          <w:szCs w:val="24"/>
          <w:lang w:val="en-US"/>
        </w:rPr>
        <w:t>gmail</w:t>
      </w:r>
      <w:r>
        <w:rPr>
          <w:rFonts w:cs="Calibri" w:cstheme="minorHAnsi"/>
          <w:sz w:val="24"/>
          <w:szCs w:val="24"/>
        </w:rPr>
        <w:t>.</w:t>
      </w:r>
      <w:r>
        <w:rPr>
          <w:rFonts w:cs="Calibri" w:cstheme="minorHAnsi"/>
          <w:sz w:val="24"/>
          <w:szCs w:val="24"/>
          <w:lang w:val="en-US"/>
        </w:rPr>
        <w:t>com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Р/с 40703810702720000019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в АО «АЛЬФА-БАНК»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к/с 30101810200000000593</w:t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БИК 044525593</w:t>
      </w:r>
    </w:p>
    <w:p>
      <w:pPr>
        <w:pStyle w:val="Normal"/>
        <w:spacing w:before="0" w:after="160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46631250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05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505b3"/>
    <w:rPr>
      <w:color w:val="605E5C"/>
      <w:shd w:fill="E1DFDD" w:val="clear"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0f5a45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0f5a4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a6"/>
    <w:uiPriority w:val="99"/>
    <w:unhideWhenUsed/>
    <w:rsid w:val="000f5a4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8"/>
    <w:uiPriority w:val="99"/>
    <w:unhideWhenUsed/>
    <w:rsid w:val="000f5a4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LibreOffice/6.1.5.2$Linux_X86_64 LibreOffice_project/10$Build-2</Application>
  <Pages>3</Pages>
  <Words>1294</Words>
  <Characters>9637</Characters>
  <CharactersWithSpaces>10892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2019-10-14T19:53:00Z</dcterms:created>
  <dc:creator>Valentina S</dc:creator>
  <dc:description/>
  <dc:language>en-US</dc:language>
  <cp:lastModifiedBy>bp</cp:lastModifiedBy>
  <dcterms:modified xsi:type="dcterms:W3CDTF">2019-10-14T19:53:00Z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